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7" w:rsidRPr="003E5478" w:rsidRDefault="00AE3F07" w:rsidP="00FC7AB8">
      <w:pPr>
        <w:jc w:val="right"/>
        <w:rPr>
          <w:i/>
          <w:iCs/>
          <w:color w:val="auto"/>
        </w:rPr>
      </w:pPr>
      <w:r w:rsidRPr="003E5478">
        <w:rPr>
          <w:i/>
          <w:iCs/>
          <w:color w:val="auto"/>
        </w:rPr>
        <w:t>Załącznik Nr 4  do SIWZ</w:t>
      </w:r>
    </w:p>
    <w:p w:rsidR="00AE3F07" w:rsidRPr="003E5478" w:rsidRDefault="00AE3F07" w:rsidP="00AE3F07">
      <w:pPr>
        <w:jc w:val="center"/>
        <w:rPr>
          <w:b/>
          <w:iCs/>
          <w:smallCaps/>
          <w:color w:val="auto"/>
          <w:sz w:val="24"/>
          <w:szCs w:val="24"/>
        </w:rPr>
      </w:pPr>
      <w:r w:rsidRPr="003E5478">
        <w:rPr>
          <w:b/>
          <w:iCs/>
          <w:smallCaps/>
          <w:color w:val="auto"/>
          <w:sz w:val="24"/>
          <w:szCs w:val="24"/>
        </w:rPr>
        <w:t>„Formularz cenowy”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59"/>
        <w:gridCol w:w="1211"/>
        <w:gridCol w:w="3020"/>
      </w:tblGrid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b/>
                <w:smallCaps/>
                <w:color w:val="auto"/>
                <w:sz w:val="28"/>
                <w:szCs w:val="28"/>
              </w:rPr>
            </w:pPr>
            <w:r w:rsidRPr="00E672C9">
              <w:rPr>
                <w:b/>
                <w:smallCaps/>
                <w:color w:val="auto"/>
                <w:sz w:val="28"/>
                <w:szCs w:val="28"/>
              </w:rPr>
              <w:t>LP.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b/>
                <w:smallCaps/>
                <w:color w:val="auto"/>
                <w:sz w:val="28"/>
                <w:szCs w:val="28"/>
              </w:rPr>
            </w:pPr>
            <w:r w:rsidRPr="00E672C9">
              <w:rPr>
                <w:b/>
                <w:smallCaps/>
                <w:color w:val="auto"/>
                <w:sz w:val="28"/>
                <w:szCs w:val="28"/>
              </w:rPr>
              <w:t>Wykaz produktów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smallCaps/>
                <w:color w:val="auto"/>
                <w:sz w:val="28"/>
                <w:szCs w:val="28"/>
              </w:rPr>
            </w:pPr>
            <w:r w:rsidRPr="00E672C9">
              <w:rPr>
                <w:rFonts w:cs="Calibri,Bold"/>
                <w:b/>
                <w:bCs/>
                <w:smallCaps/>
                <w:color w:val="auto"/>
                <w:sz w:val="28"/>
                <w:szCs w:val="28"/>
              </w:rPr>
              <w:t>Cena brutto</w:t>
            </w: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Chleb zwykły 600 g- 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Mleko 1 litr-w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Masło 200g-w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Margaryna śniadaniowa 500g-w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Ser biały 250g- 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Cukier kryształ 1kg-w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Ryż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Sól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Mąka pszenna 1kg-w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 xml:space="preserve">Makaron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E672C9">
                <w:rPr>
                  <w:color w:val="auto"/>
                  <w:sz w:val="24"/>
                  <w:szCs w:val="24"/>
                </w:rPr>
                <w:t>400 g</w:t>
              </w:r>
            </w:smartTag>
            <w:r w:rsidRPr="00E672C9">
              <w:rPr>
                <w:color w:val="auto"/>
                <w:sz w:val="24"/>
                <w:szCs w:val="24"/>
              </w:rPr>
              <w:t xml:space="preserve"> 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Herbata indyjska granulowana 0,80 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Olej uniwersalny 1 litr-w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Jajka kurze 10 szt. 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Ser żółty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Majonez 280 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Ogórki konserwowe 0,9 l-w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Konserwa turystyczna 300 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Filet śledziowy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Wędlina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Ziemniaki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Kurczak świeży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Mięso wołowe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</w:rPr>
              <w:t>Śmie</w:t>
            </w:r>
            <w:r w:rsidRPr="00E672C9">
              <w:rPr>
                <w:color w:val="auto"/>
                <w:sz w:val="24"/>
                <w:szCs w:val="24"/>
              </w:rPr>
              <w:t>tana 200 g- 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Pasztet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Konserwa rybna 150 g- 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Mięso wieprzowe 1 kg-w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Proszek do prania 600 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Pasta do zębów-w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Płyn do naczyń 1 litr-w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Mydło 100 g-w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31.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Papier toaletowy 8 szt. 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32.</w:t>
            </w:r>
          </w:p>
        </w:tc>
        <w:tc>
          <w:tcPr>
            <w:tcW w:w="5466" w:type="dxa"/>
            <w:gridSpan w:val="2"/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72C9">
              <w:rPr>
                <w:color w:val="auto"/>
                <w:sz w:val="24"/>
                <w:szCs w:val="24"/>
              </w:rPr>
              <w:t>Szampon 1 litr-w najniższej cenie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F07" w:rsidRPr="00E672C9" w:rsidRDefault="00AE3F07" w:rsidP="00547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AE3F07" w:rsidRPr="00E672C9" w:rsidRDefault="00AE3F07" w:rsidP="00547161">
            <w:pPr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E672C9">
              <w:rPr>
                <w:b/>
                <w:color w:val="auto"/>
                <w:sz w:val="28"/>
                <w:szCs w:val="28"/>
              </w:rPr>
              <w:t xml:space="preserve">Razem: </w:t>
            </w:r>
          </w:p>
        </w:tc>
        <w:tc>
          <w:tcPr>
            <w:tcW w:w="3071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,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tabs>
          <w:tab w:val="left" w:pos="2148"/>
        </w:tabs>
        <w:rPr>
          <w:color w:val="auto"/>
        </w:rPr>
      </w:pPr>
      <w:r w:rsidRPr="003E5478">
        <w:rPr>
          <w:color w:val="auto"/>
        </w:rPr>
        <w:t>…………………………….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>(miejscowość i data)</w:t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podpis i pieczęć osoby uprawnionej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>do podpisania oferty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AE3F07" w:rsidRPr="003E5478" w:rsidSect="00B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C17C8"/>
    <w:multiLevelType w:val="hybridMultilevel"/>
    <w:tmpl w:val="3E2C7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7"/>
    <w:rsid w:val="0056452B"/>
    <w:rsid w:val="00A97D46"/>
    <w:rsid w:val="00AE3F07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1C5D-8549-4428-9912-AC0B7C6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07"/>
    <w:pPr>
      <w:spacing w:after="200" w:line="276" w:lineRule="auto"/>
    </w:pPr>
    <w:rPr>
      <w:rFonts w:ascii="Calibri" w:eastAsia="Calibri" w:hAnsi="Calibri" w:cs="Arial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E3F0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E3F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F0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2017-12-11T10:01:00Z</dcterms:created>
  <dcterms:modified xsi:type="dcterms:W3CDTF">2017-12-11T10:13:00Z</dcterms:modified>
</cp:coreProperties>
</file>